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EF9C2" w14:textId="77777777" w:rsidR="002067FE" w:rsidRPr="00D62B69" w:rsidRDefault="002067FE" w:rsidP="00D62B69">
      <w:pPr>
        <w:pStyle w:val="BodyText"/>
        <w:pBdr>
          <w:top w:val="single" w:sz="4" w:space="1" w:color="auto"/>
          <w:left w:val="single" w:sz="4" w:space="0" w:color="auto"/>
          <w:bottom w:val="single" w:sz="4" w:space="1" w:color="auto"/>
          <w:right w:val="single" w:sz="4" w:space="4" w:color="auto"/>
        </w:pBdr>
        <w:ind w:left="-180" w:right="-90"/>
        <w:jc w:val="center"/>
        <w:rPr>
          <w:rFonts w:asciiTheme="minorHAnsi" w:hAnsiTheme="minorHAnsi"/>
          <w:b/>
          <w:bCs/>
          <w:sz w:val="28"/>
        </w:rPr>
      </w:pPr>
      <w:bookmarkStart w:id="0" w:name="_GoBack"/>
      <w:bookmarkEnd w:id="0"/>
      <w:r w:rsidRPr="00D62B69">
        <w:rPr>
          <w:rFonts w:asciiTheme="minorHAnsi" w:hAnsiTheme="minorHAnsi"/>
          <w:b/>
          <w:bCs/>
          <w:sz w:val="28"/>
        </w:rPr>
        <w:t>Notice to Bidders</w:t>
      </w:r>
    </w:p>
    <w:p w14:paraId="29D045BE" w14:textId="77777777" w:rsidR="002067FE" w:rsidRPr="001A3525" w:rsidRDefault="002067FE"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rPr>
      </w:pPr>
      <w:r w:rsidRPr="00D62B69">
        <w:rPr>
          <w:rFonts w:asciiTheme="minorHAnsi" w:hAnsiTheme="minorHAnsi"/>
        </w:rPr>
        <w:t xml:space="preserve">Sealed Bids will be received </w:t>
      </w:r>
      <w:r w:rsidRPr="00D62B69">
        <w:rPr>
          <w:rFonts w:asciiTheme="minorHAnsi" w:hAnsiTheme="minorHAnsi"/>
          <w:color w:val="000000"/>
        </w:rPr>
        <w:t>by the Association of Educational Purchasing Agencies (AEPA) on behalf of its Member Agenc</w:t>
      </w:r>
      <w:r w:rsidRPr="001A3525">
        <w:rPr>
          <w:rFonts w:asciiTheme="minorHAnsi" w:hAnsiTheme="minorHAnsi"/>
          <w:color w:val="000000"/>
        </w:rPr>
        <w:t>ies</w:t>
      </w:r>
      <w:r w:rsidRPr="001A3525">
        <w:rPr>
          <w:rFonts w:asciiTheme="minorHAnsi" w:hAnsiTheme="minorHAnsi"/>
        </w:rPr>
        <w:t xml:space="preserve"> until: </w:t>
      </w:r>
    </w:p>
    <w:p w14:paraId="361061B1" w14:textId="21C0761F" w:rsidR="00C066FE" w:rsidRPr="001A3525" w:rsidRDefault="002067FE" w:rsidP="00D62B69">
      <w:pPr>
        <w:pStyle w:val="BodyText"/>
        <w:pBdr>
          <w:top w:val="single" w:sz="4" w:space="1" w:color="auto"/>
          <w:left w:val="single" w:sz="4" w:space="0" w:color="auto"/>
          <w:bottom w:val="single" w:sz="4" w:space="1" w:color="auto"/>
          <w:right w:val="single" w:sz="4" w:space="4" w:color="auto"/>
        </w:pBdr>
        <w:ind w:left="-180" w:right="-90"/>
        <w:jc w:val="center"/>
        <w:rPr>
          <w:rFonts w:asciiTheme="minorHAnsi" w:hAnsiTheme="minorHAnsi"/>
          <w:b/>
          <w:bCs/>
          <w:sz w:val="28"/>
        </w:rPr>
      </w:pPr>
      <w:r w:rsidRPr="001A3525">
        <w:rPr>
          <w:rFonts w:asciiTheme="minorHAnsi" w:hAnsiTheme="minorHAnsi"/>
          <w:b/>
          <w:bCs/>
          <w:sz w:val="28"/>
        </w:rPr>
        <w:t>1</w:t>
      </w:r>
      <w:r w:rsidR="00A01B63">
        <w:rPr>
          <w:rFonts w:asciiTheme="minorHAnsi" w:hAnsiTheme="minorHAnsi"/>
          <w:b/>
          <w:bCs/>
          <w:sz w:val="28"/>
        </w:rPr>
        <w:t>:30 p.m. E</w:t>
      </w:r>
      <w:r w:rsidRPr="001A3525">
        <w:rPr>
          <w:rFonts w:asciiTheme="minorHAnsi" w:hAnsiTheme="minorHAnsi"/>
          <w:b/>
          <w:bCs/>
          <w:sz w:val="28"/>
        </w:rPr>
        <w:t xml:space="preserve">T, </w:t>
      </w:r>
      <w:r w:rsidR="00C50722">
        <w:rPr>
          <w:rFonts w:asciiTheme="minorHAnsi" w:hAnsiTheme="minorHAnsi"/>
          <w:b/>
          <w:bCs/>
          <w:sz w:val="28"/>
        </w:rPr>
        <w:t>Thursday, February 28</w:t>
      </w:r>
      <w:r w:rsidR="00847360" w:rsidRPr="001A3525">
        <w:rPr>
          <w:rFonts w:asciiTheme="minorHAnsi" w:hAnsiTheme="minorHAnsi"/>
          <w:b/>
          <w:bCs/>
          <w:sz w:val="28"/>
        </w:rPr>
        <w:t>, 201</w:t>
      </w:r>
      <w:r w:rsidR="00C50722">
        <w:rPr>
          <w:rFonts w:asciiTheme="minorHAnsi" w:hAnsiTheme="minorHAnsi"/>
          <w:b/>
          <w:bCs/>
          <w:sz w:val="28"/>
        </w:rPr>
        <w:t>9</w:t>
      </w:r>
    </w:p>
    <w:p w14:paraId="2D808AB5" w14:textId="77777777" w:rsidR="00D62B69" w:rsidRPr="001A3525" w:rsidRDefault="00D62B69"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rPr>
      </w:pPr>
    </w:p>
    <w:p w14:paraId="37561F91" w14:textId="77777777" w:rsidR="002067FE" w:rsidRPr="001A3525" w:rsidRDefault="002067FE"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bCs/>
        </w:rPr>
      </w:pPr>
      <w:r w:rsidRPr="001A3525">
        <w:rPr>
          <w:rFonts w:asciiTheme="minorHAnsi" w:hAnsiTheme="minorHAnsi"/>
          <w:b/>
        </w:rPr>
        <w:t>For</w:t>
      </w:r>
      <w:r w:rsidRPr="001A3525">
        <w:rPr>
          <w:rFonts w:asciiTheme="minorHAnsi" w:hAnsiTheme="minorHAnsi"/>
          <w:b/>
          <w:bCs/>
        </w:rPr>
        <w:t xml:space="preserve"> Bids: </w:t>
      </w:r>
      <w:r w:rsidR="00964E1C">
        <w:rPr>
          <w:rFonts w:asciiTheme="minorHAnsi" w:hAnsiTheme="minorHAnsi"/>
          <w:b/>
          <w:bCs/>
        </w:rPr>
        <w:t>019</w:t>
      </w:r>
      <w:r w:rsidR="00730A03">
        <w:rPr>
          <w:rFonts w:asciiTheme="minorHAnsi" w:hAnsiTheme="minorHAnsi"/>
          <w:b/>
          <w:bCs/>
        </w:rPr>
        <w:t>.5</w:t>
      </w:r>
      <w:r w:rsidR="00964E1C">
        <w:rPr>
          <w:rFonts w:asciiTheme="minorHAnsi" w:hAnsiTheme="minorHAnsi"/>
          <w:b/>
          <w:bCs/>
        </w:rPr>
        <w:t>-A Telescopic Bleachers &amp; Stadium Seating</w:t>
      </w:r>
      <w:r w:rsidR="00730A03">
        <w:rPr>
          <w:rFonts w:asciiTheme="minorHAnsi" w:hAnsiTheme="minorHAnsi"/>
          <w:b/>
          <w:bCs/>
        </w:rPr>
        <w:t xml:space="preserve"> and</w:t>
      </w:r>
      <w:r w:rsidR="00964E1C">
        <w:rPr>
          <w:rFonts w:asciiTheme="minorHAnsi" w:hAnsiTheme="minorHAnsi"/>
          <w:b/>
          <w:bCs/>
        </w:rPr>
        <w:t xml:space="preserve"> 019</w:t>
      </w:r>
      <w:r w:rsidR="00730A03">
        <w:rPr>
          <w:rFonts w:asciiTheme="minorHAnsi" w:hAnsiTheme="minorHAnsi"/>
          <w:b/>
          <w:bCs/>
        </w:rPr>
        <w:t>.5</w:t>
      </w:r>
      <w:r w:rsidR="00964E1C">
        <w:rPr>
          <w:rFonts w:asciiTheme="minorHAnsi" w:hAnsiTheme="minorHAnsi"/>
          <w:b/>
          <w:bCs/>
        </w:rPr>
        <w:t>-</w:t>
      </w:r>
      <w:r w:rsidR="00730A03">
        <w:rPr>
          <w:rFonts w:asciiTheme="minorHAnsi" w:hAnsiTheme="minorHAnsi"/>
          <w:b/>
          <w:bCs/>
        </w:rPr>
        <w:t>B</w:t>
      </w:r>
      <w:r w:rsidR="00964E1C">
        <w:rPr>
          <w:rFonts w:asciiTheme="minorHAnsi" w:hAnsiTheme="minorHAnsi"/>
          <w:b/>
          <w:bCs/>
        </w:rPr>
        <w:t xml:space="preserve"> Playground &amp; Recreational Equipment.</w:t>
      </w:r>
    </w:p>
    <w:p w14:paraId="7E05C108" w14:textId="77777777" w:rsidR="00574ACD" w:rsidRPr="001A3525" w:rsidRDefault="00574ACD"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sz w:val="6"/>
          <w:szCs w:val="16"/>
        </w:rPr>
      </w:pPr>
    </w:p>
    <w:p w14:paraId="3DCB5B6C" w14:textId="77777777" w:rsidR="002067FE" w:rsidRPr="001A3525" w:rsidRDefault="002067FE"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bCs/>
        </w:rPr>
      </w:pPr>
      <w:r w:rsidRPr="001A3525">
        <w:rPr>
          <w:rFonts w:asciiTheme="minorHAnsi" w:hAnsiTheme="minorHAnsi"/>
          <w:b/>
          <w:bCs/>
        </w:rPr>
        <w:t xml:space="preserve">Each bid package consists of </w:t>
      </w:r>
      <w:r w:rsidR="000010B2" w:rsidRPr="001A3525">
        <w:rPr>
          <w:rFonts w:asciiTheme="minorHAnsi" w:hAnsiTheme="minorHAnsi"/>
          <w:b/>
          <w:bCs/>
        </w:rPr>
        <w:t xml:space="preserve">multiple </w:t>
      </w:r>
      <w:r w:rsidRPr="001A3525">
        <w:rPr>
          <w:rFonts w:asciiTheme="minorHAnsi" w:hAnsiTheme="minorHAnsi"/>
          <w:b/>
          <w:bCs/>
        </w:rPr>
        <w:t>parts:</w:t>
      </w:r>
    </w:p>
    <w:p w14:paraId="3D7F2077" w14:textId="77777777" w:rsidR="00D62B69" w:rsidRPr="001A3525" w:rsidRDefault="002067FE"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sidRPr="001A3525">
        <w:rPr>
          <w:rFonts w:asciiTheme="minorHAnsi" w:hAnsiTheme="minorHAnsi"/>
          <w:b/>
          <w:bCs/>
        </w:rPr>
        <w:tab/>
        <w:t xml:space="preserve">Part A –Terms and Conditions </w:t>
      </w:r>
    </w:p>
    <w:p w14:paraId="510D5417" w14:textId="77777777" w:rsidR="00D62B69" w:rsidRPr="001A3525" w:rsidRDefault="002067FE"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sidRPr="001A3525">
        <w:rPr>
          <w:rFonts w:asciiTheme="minorHAnsi" w:hAnsiTheme="minorHAnsi"/>
          <w:b/>
          <w:bCs/>
        </w:rPr>
        <w:tab/>
        <w:t xml:space="preserve">Part B </w:t>
      </w:r>
      <w:r w:rsidR="001A3525" w:rsidRPr="001A3525">
        <w:rPr>
          <w:rFonts w:asciiTheme="minorHAnsi" w:hAnsiTheme="minorHAnsi"/>
          <w:b/>
          <w:bCs/>
        </w:rPr>
        <w:t>– Specifications</w:t>
      </w:r>
    </w:p>
    <w:p w14:paraId="075FCE8D" w14:textId="77777777" w:rsidR="001A3525" w:rsidRPr="001A3525" w:rsidRDefault="001A3525"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sidRPr="001A3525">
        <w:rPr>
          <w:rFonts w:asciiTheme="minorHAnsi" w:hAnsiTheme="minorHAnsi"/>
          <w:b/>
          <w:bCs/>
        </w:rPr>
        <w:tab/>
        <w:t>Part C – Member Agency (State) Terms and Conditions</w:t>
      </w:r>
      <w:r w:rsidR="002067FE" w:rsidRPr="001A3525">
        <w:rPr>
          <w:rFonts w:asciiTheme="minorHAnsi" w:hAnsiTheme="minorHAnsi"/>
          <w:b/>
          <w:bCs/>
        </w:rPr>
        <w:tab/>
      </w:r>
    </w:p>
    <w:p w14:paraId="0183A2AF" w14:textId="77777777" w:rsidR="00964E1C" w:rsidRDefault="00964E1C"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Pr>
          <w:rFonts w:asciiTheme="minorHAnsi" w:hAnsiTheme="minorHAnsi"/>
          <w:b/>
          <w:bCs/>
        </w:rPr>
        <w:tab/>
        <w:t>Part D – Questionnaire</w:t>
      </w:r>
    </w:p>
    <w:p w14:paraId="3204D48A" w14:textId="77777777" w:rsidR="00964E1C" w:rsidRDefault="00964E1C"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Pr>
          <w:rFonts w:asciiTheme="minorHAnsi" w:hAnsiTheme="minorHAnsi"/>
          <w:b/>
          <w:bCs/>
        </w:rPr>
        <w:tab/>
        <w:t>Part E – Signature Forms</w:t>
      </w:r>
    </w:p>
    <w:p w14:paraId="7E5A781D" w14:textId="77777777" w:rsidR="00964E1C" w:rsidRDefault="00964E1C"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Pr>
          <w:rFonts w:asciiTheme="minorHAnsi" w:hAnsiTheme="minorHAnsi"/>
          <w:b/>
          <w:bCs/>
        </w:rPr>
        <w:tab/>
        <w:t>Part F – Discount and Pricing Schedule Workbook</w:t>
      </w:r>
      <w:r w:rsidR="001A3525" w:rsidRPr="001A3525">
        <w:rPr>
          <w:rFonts w:asciiTheme="minorHAnsi" w:hAnsiTheme="minorHAnsi"/>
          <w:b/>
          <w:bCs/>
        </w:rPr>
        <w:tab/>
      </w:r>
    </w:p>
    <w:p w14:paraId="6FBEEEE6" w14:textId="77777777" w:rsidR="00D62B69" w:rsidRPr="001A3525" w:rsidRDefault="00D62B69" w:rsidP="00D62B69">
      <w:pPr>
        <w:pStyle w:val="BodyText"/>
        <w:pBdr>
          <w:top w:val="single" w:sz="4" w:space="1" w:color="auto"/>
          <w:left w:val="single" w:sz="4" w:space="0" w:color="auto"/>
          <w:bottom w:val="single" w:sz="4" w:space="1" w:color="auto"/>
          <w:right w:val="single" w:sz="4" w:space="4" w:color="auto"/>
        </w:pBdr>
        <w:ind w:left="-180" w:right="-90"/>
        <w:jc w:val="left"/>
        <w:rPr>
          <w:rFonts w:asciiTheme="minorHAnsi" w:eastAsiaTheme="minorEastAsia" w:hAnsiTheme="minorHAnsi"/>
          <w:color w:val="000000"/>
          <w:szCs w:val="22"/>
        </w:rPr>
      </w:pPr>
    </w:p>
    <w:p w14:paraId="0ADFE79E" w14:textId="77777777" w:rsidR="000D1195" w:rsidRPr="001A3525" w:rsidRDefault="00BC01A2" w:rsidP="00D62B69">
      <w:pPr>
        <w:pStyle w:val="BodyText"/>
        <w:pBdr>
          <w:top w:val="single" w:sz="4" w:space="1" w:color="auto"/>
          <w:left w:val="single" w:sz="4" w:space="0" w:color="auto"/>
          <w:bottom w:val="single" w:sz="4" w:space="1" w:color="auto"/>
          <w:right w:val="single" w:sz="4" w:space="4" w:color="auto"/>
        </w:pBdr>
        <w:ind w:left="-180" w:right="-90"/>
        <w:rPr>
          <w:rFonts w:asciiTheme="minorHAnsi" w:eastAsiaTheme="minorEastAsia" w:hAnsiTheme="minorHAnsi"/>
          <w:color w:val="000000"/>
          <w:szCs w:val="22"/>
        </w:rPr>
      </w:pPr>
      <w:r w:rsidRPr="001A3525">
        <w:rPr>
          <w:rFonts w:asciiTheme="minorHAnsi" w:eastAsiaTheme="minorEastAsia" w:hAnsiTheme="minorHAnsi"/>
          <w:color w:val="000000"/>
          <w:szCs w:val="22"/>
        </w:rPr>
        <w:t xml:space="preserve">All bids shall be submitted online via Public Purchase by the due date and time listed </w:t>
      </w:r>
      <w:r w:rsidR="00D62B69" w:rsidRPr="001A3525">
        <w:rPr>
          <w:rFonts w:asciiTheme="minorHAnsi" w:eastAsiaTheme="minorEastAsia" w:hAnsiTheme="minorHAnsi"/>
          <w:color w:val="000000"/>
          <w:szCs w:val="22"/>
        </w:rPr>
        <w:t>above</w:t>
      </w:r>
      <w:r w:rsidR="00997080" w:rsidRPr="001A3525">
        <w:rPr>
          <w:rFonts w:asciiTheme="minorHAnsi" w:eastAsiaTheme="minorEastAsia" w:hAnsiTheme="minorHAnsi"/>
          <w:color w:val="000000"/>
          <w:szCs w:val="22"/>
        </w:rPr>
        <w:t>.</w:t>
      </w:r>
      <w:r w:rsidRPr="001A3525">
        <w:rPr>
          <w:rFonts w:asciiTheme="minorHAnsi" w:eastAsiaTheme="minorEastAsia" w:hAnsiTheme="minorHAnsi"/>
          <w:color w:val="000000"/>
          <w:szCs w:val="22"/>
        </w:rPr>
        <w:t xml:space="preserve"> Note that Bidders must be able to provide their proposed products and services in up to 2</w:t>
      </w:r>
      <w:r w:rsidR="00964E1C">
        <w:rPr>
          <w:rFonts w:asciiTheme="minorHAnsi" w:eastAsiaTheme="minorEastAsia" w:hAnsiTheme="minorHAnsi"/>
          <w:color w:val="000000"/>
          <w:szCs w:val="22"/>
        </w:rPr>
        <w:t>7</w:t>
      </w:r>
      <w:r w:rsidRPr="001A3525">
        <w:rPr>
          <w:rFonts w:asciiTheme="minorHAnsi" w:eastAsiaTheme="minorEastAsia" w:hAnsiTheme="minorHAnsi"/>
          <w:color w:val="000000"/>
          <w:szCs w:val="22"/>
        </w:rPr>
        <w:t xml:space="preserve"> states including California, Colorado, Connecticut, Florida, </w:t>
      </w:r>
      <w:r w:rsidR="00964E1C">
        <w:rPr>
          <w:rFonts w:asciiTheme="minorHAnsi" w:eastAsiaTheme="minorEastAsia" w:hAnsiTheme="minorHAnsi"/>
          <w:color w:val="000000"/>
          <w:szCs w:val="22"/>
        </w:rPr>
        <w:t xml:space="preserve">Illinois, </w:t>
      </w:r>
      <w:r w:rsidRPr="001A3525">
        <w:rPr>
          <w:rFonts w:asciiTheme="minorHAnsi" w:eastAsiaTheme="minorEastAsia" w:hAnsiTheme="minorHAnsi"/>
          <w:color w:val="000000"/>
          <w:szCs w:val="22"/>
        </w:rPr>
        <w:t>Indiana, Iowa, Kansas, Kentucky, Massachusetts, Michigan, Minnesota, Missouri, Montana, Nebraska, New Jersey, New Mexico, North Dakota, Ohio, Oregon, Pennsylvania, Texas, Virginia, Washington, West Virginia, Wisconsin and Wyoming.</w:t>
      </w:r>
      <w:r w:rsidR="000D1195" w:rsidRPr="001A3525">
        <w:rPr>
          <w:rFonts w:asciiTheme="minorHAnsi" w:eastAsiaTheme="minorEastAsia" w:hAnsiTheme="minorHAnsi"/>
          <w:color w:val="000000"/>
          <w:szCs w:val="22"/>
        </w:rPr>
        <w:t xml:space="preserve">  </w:t>
      </w:r>
    </w:p>
    <w:p w14:paraId="4AC547D4" w14:textId="21163285" w:rsidR="002067FE" w:rsidRPr="00C81AB3" w:rsidRDefault="000D1195" w:rsidP="00C81AB3">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bCs/>
        </w:rPr>
      </w:pPr>
      <w:r w:rsidRPr="001A3525">
        <w:rPr>
          <w:rFonts w:asciiTheme="minorHAnsi" w:eastAsiaTheme="minorEastAsia" w:hAnsiTheme="minorHAnsi"/>
          <w:color w:val="000000"/>
          <w:szCs w:val="22"/>
        </w:rPr>
        <w:t xml:space="preserve">                                                                                                                                                                                                                                                                                                                                                           </w:t>
      </w:r>
      <w:r w:rsidR="00BC01A2" w:rsidRPr="001A3525">
        <w:rPr>
          <w:rFonts w:asciiTheme="minorHAnsi" w:eastAsiaTheme="minorEastAsia" w:hAnsiTheme="minorHAnsi"/>
          <w:color w:val="000000"/>
          <w:szCs w:val="22"/>
        </w:rPr>
        <w:t>AEPA bid documents can be downloaded after registering, at no cost, on Public Purchase at www.publicpurchase.com.  AEPA and/or the respective Member Agencies reserve the right to reject any or all bids in whole or in part; to waive any formalities or irregularities in any bids, and to accept the bids, which in its discretion, within state law, are for the best interest of any of the AEPA Member Agencies and/or their Participating Entities. Bids will be opened and an opening record will be posted to Public Purchase.</w:t>
      </w:r>
      <w:r w:rsidRPr="001A3525">
        <w:rPr>
          <w:rFonts w:asciiTheme="minorHAnsi" w:eastAsiaTheme="minorEastAsia" w:hAnsiTheme="minorHAnsi"/>
          <w:color w:val="000000"/>
          <w:szCs w:val="22"/>
        </w:rPr>
        <w:t xml:space="preserve">  Bid</w:t>
      </w:r>
      <w:r w:rsidR="001A3525" w:rsidRPr="001A3525">
        <w:rPr>
          <w:rFonts w:asciiTheme="minorHAnsi" w:eastAsiaTheme="minorEastAsia" w:hAnsiTheme="minorHAnsi"/>
          <w:color w:val="000000"/>
          <w:szCs w:val="22"/>
        </w:rPr>
        <w:t>s</w:t>
      </w:r>
      <w:r w:rsidRPr="001A3525">
        <w:rPr>
          <w:rFonts w:asciiTheme="minorHAnsi" w:eastAsiaTheme="minorEastAsia" w:hAnsiTheme="minorHAnsi"/>
          <w:color w:val="000000"/>
          <w:szCs w:val="22"/>
        </w:rPr>
        <w:t xml:space="preserve"> will be publicly opened at 1</w:t>
      </w:r>
      <w:r w:rsidR="00A01B63">
        <w:rPr>
          <w:rFonts w:asciiTheme="minorHAnsi" w:eastAsiaTheme="minorEastAsia" w:hAnsiTheme="minorHAnsi"/>
          <w:color w:val="000000"/>
          <w:szCs w:val="22"/>
        </w:rPr>
        <w:t>:30 PM E</w:t>
      </w:r>
      <w:r w:rsidRPr="001A3525">
        <w:rPr>
          <w:rFonts w:asciiTheme="minorHAnsi" w:eastAsiaTheme="minorEastAsia" w:hAnsiTheme="minorHAnsi"/>
          <w:color w:val="000000"/>
          <w:szCs w:val="22"/>
        </w:rPr>
        <w:t xml:space="preserve">T on </w:t>
      </w:r>
      <w:r w:rsidR="00C50722">
        <w:rPr>
          <w:rFonts w:asciiTheme="minorHAnsi" w:eastAsiaTheme="minorEastAsia" w:hAnsiTheme="minorHAnsi"/>
          <w:color w:val="000000"/>
          <w:szCs w:val="22"/>
        </w:rPr>
        <w:t>February 28, 2019</w:t>
      </w:r>
      <w:r w:rsidRPr="001A3525">
        <w:rPr>
          <w:rFonts w:asciiTheme="minorHAnsi" w:eastAsiaTheme="minorEastAsia" w:hAnsiTheme="minorHAnsi"/>
          <w:color w:val="000000"/>
          <w:szCs w:val="22"/>
        </w:rPr>
        <w:t>,</w:t>
      </w:r>
      <w:r w:rsidRPr="00D62B69">
        <w:rPr>
          <w:rFonts w:asciiTheme="minorHAnsi" w:eastAsiaTheme="minorEastAsia" w:hAnsiTheme="minorHAnsi"/>
          <w:color w:val="000000"/>
          <w:szCs w:val="22"/>
        </w:rPr>
        <w:t xml:space="preserve"> at Oakland Schools, 2111 P</w:t>
      </w:r>
      <w:r w:rsidR="00C81AB3">
        <w:rPr>
          <w:rFonts w:asciiTheme="minorHAnsi" w:eastAsiaTheme="minorEastAsia" w:hAnsiTheme="minorHAnsi"/>
          <w:color w:val="000000"/>
          <w:szCs w:val="22"/>
        </w:rPr>
        <w:t>ontiac Lake Road, Waterford, MI.</w:t>
      </w:r>
    </w:p>
    <w:p w14:paraId="0D616909" w14:textId="77777777" w:rsidR="0046565A" w:rsidRPr="001A3525" w:rsidRDefault="0046565A" w:rsidP="001A3525">
      <w:pPr>
        <w:spacing w:after="0"/>
        <w:rPr>
          <w:rFonts w:asciiTheme="minorHAnsi" w:hAnsiTheme="minorHAnsi"/>
          <w:b/>
          <w:color w:val="FF0000"/>
          <w:sz w:val="24"/>
          <w:szCs w:val="20"/>
        </w:rPr>
      </w:pPr>
    </w:p>
    <w:p w14:paraId="6D0729A7" w14:textId="77777777" w:rsidR="0046565A" w:rsidRPr="00D62B69" w:rsidRDefault="0046565A">
      <w:pPr>
        <w:rPr>
          <w:rFonts w:asciiTheme="minorHAnsi" w:hAnsiTheme="minorHAnsi"/>
          <w:b/>
        </w:rPr>
      </w:pPr>
    </w:p>
    <w:sectPr w:rsidR="0046565A" w:rsidRPr="00D62B69" w:rsidSect="00C81AB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97A"/>
    <w:multiLevelType w:val="multilevel"/>
    <w:tmpl w:val="3740E5B4"/>
    <w:lvl w:ilvl="0">
      <w:start w:val="2"/>
      <w:numFmt w:val="upperLetter"/>
      <w:pStyle w:val="Heading5"/>
      <w:lvlText w:val="%1."/>
      <w:lvlJc w:val="left"/>
      <w:pPr>
        <w:tabs>
          <w:tab w:val="num" w:pos="720"/>
        </w:tabs>
        <w:ind w:left="360" w:firstLine="0"/>
      </w:pPr>
      <w:rPr>
        <w:rFonts w:ascii="Times New Roman" w:hAnsi="Times New Roman" w:hint="default"/>
        <w:b/>
        <w:i/>
        <w:sz w:val="22"/>
        <w:u w:val="none"/>
      </w:rPr>
    </w:lvl>
    <w:lvl w:ilvl="1">
      <w:start w:val="1"/>
      <w:numFmt w:val="upperLetter"/>
      <w:pStyle w:val="Heading2"/>
      <w:lvlText w:val="%2."/>
      <w:lvlJc w:val="left"/>
      <w:pPr>
        <w:tabs>
          <w:tab w:val="num" w:pos="360"/>
        </w:tabs>
        <w:ind w:left="360" w:hanging="360"/>
      </w:pPr>
      <w:rPr>
        <w:rFonts w:ascii="Times New Roman" w:hAnsi="Times New Roman" w:hint="default"/>
        <w:b/>
        <w:i/>
        <w:color w:val="auto"/>
        <w:sz w:val="22"/>
      </w:rPr>
    </w:lvl>
    <w:lvl w:ilvl="2">
      <w:start w:val="1"/>
      <w:numFmt w:val="decimal"/>
      <w:pStyle w:val="Heading3"/>
      <w:lvlText w:val="%3."/>
      <w:lvlJc w:val="left"/>
      <w:pPr>
        <w:tabs>
          <w:tab w:val="num" w:pos="720"/>
        </w:tabs>
        <w:ind w:left="360" w:firstLine="0"/>
      </w:pPr>
      <w:rPr>
        <w:rFonts w:ascii="Times New Roman" w:hAnsi="Times New Roman" w:hint="default"/>
        <w:b/>
        <w:i w:val="0"/>
        <w:sz w:val="22"/>
      </w:rPr>
    </w:lvl>
    <w:lvl w:ilvl="3">
      <w:start w:val="1"/>
      <w:numFmt w:val="lowerLetter"/>
      <w:pStyle w:val="Heading4"/>
      <w:lvlText w:val="%4."/>
      <w:lvlJc w:val="left"/>
      <w:pPr>
        <w:tabs>
          <w:tab w:val="num" w:pos="1800"/>
        </w:tabs>
        <w:ind w:left="1800" w:hanging="720"/>
      </w:pPr>
      <w:rPr>
        <w:rFonts w:hint="default"/>
      </w:rPr>
    </w:lvl>
    <w:lvl w:ilvl="4">
      <w:start w:val="1"/>
      <w:numFmt w:val="upperLetter"/>
      <w:lvlRestart w:val="0"/>
      <w:pStyle w:val="Heading5"/>
      <w:lvlText w:val="%5."/>
      <w:lvlJc w:val="left"/>
      <w:pPr>
        <w:tabs>
          <w:tab w:val="num" w:pos="360"/>
        </w:tabs>
        <w:ind w:left="0" w:firstLine="0"/>
      </w:pPr>
      <w:rPr>
        <w:rFonts w:ascii="Times New Roman" w:hAnsi="Times New Roman" w:hint="default"/>
        <w:b/>
        <w:i/>
        <w:sz w:val="22"/>
        <w:u w:val="none"/>
      </w:rPr>
    </w:lvl>
    <w:lvl w:ilvl="5">
      <w:start w:val="1"/>
      <w:numFmt w:val="decimal"/>
      <w:lvlRestart w:val="1"/>
      <w:lvlText w:val="%6"/>
      <w:lvlJc w:val="left"/>
      <w:pPr>
        <w:tabs>
          <w:tab w:val="num" w:pos="360"/>
        </w:tabs>
        <w:ind w:left="0" w:firstLine="0"/>
      </w:pPr>
      <w:rPr>
        <w:rFonts w:ascii="Times New Roman" w:hAnsi="Times New Roman" w:hint="default"/>
        <w:b/>
        <w:i w:val="0"/>
        <w:sz w:val="22"/>
      </w:rPr>
    </w:lvl>
    <w:lvl w:ilvl="6">
      <w:start w:val="1"/>
      <w:numFmt w:val="decimal"/>
      <w:lvlText w:val="%7.1"/>
      <w:lvlJc w:val="left"/>
      <w:pPr>
        <w:tabs>
          <w:tab w:val="num" w:pos="360"/>
        </w:tabs>
        <w:ind w:left="0" w:firstLine="0"/>
      </w:pPr>
      <w:rPr>
        <w:rFonts w:hint="default"/>
      </w:rPr>
    </w:lvl>
    <w:lvl w:ilvl="7">
      <w:start w:val="1"/>
      <w:numFmt w:val="none"/>
      <w:lvlRestart w:val="0"/>
      <w:isLgl/>
      <w:lvlText w:val="1.1.1."/>
      <w:lvlJc w:val="left"/>
      <w:pPr>
        <w:tabs>
          <w:tab w:val="num" w:pos="720"/>
        </w:tabs>
        <w:ind w:left="720" w:hanging="720"/>
      </w:pPr>
      <w:rPr>
        <w:rFonts w:ascii="Times New Roman" w:hAnsi="Times New Roman" w:hint="default"/>
        <w:b w:val="0"/>
        <w:i w:val="0"/>
        <w:sz w:val="22"/>
      </w:rPr>
    </w:lvl>
    <w:lvl w:ilvl="8">
      <w:start w:val="1"/>
      <w:numFmt w:val="decimal"/>
      <w:pStyle w:val="Heading9"/>
      <w:lvlText w:val="%1.%2.%3.%4.%5.%6.%7.%8.%9."/>
      <w:lvlJc w:val="left"/>
      <w:pPr>
        <w:tabs>
          <w:tab w:val="num" w:pos="5040"/>
        </w:tabs>
        <w:ind w:left="4320" w:hanging="1440"/>
      </w:pPr>
      <w:rPr>
        <w:rFonts w:hint="default"/>
      </w:rPr>
    </w:lvl>
  </w:abstractNum>
  <w:abstractNum w:abstractNumId="1">
    <w:nsid w:val="19F91D6E"/>
    <w:multiLevelType w:val="hybridMultilevel"/>
    <w:tmpl w:val="7480DA38"/>
    <w:lvl w:ilvl="0" w:tplc="A8A673D8">
      <w:start w:val="1"/>
      <w:numFmt w:val="upperLetter"/>
      <w:lvlText w:val="%1."/>
      <w:lvlJc w:val="left"/>
      <w:pPr>
        <w:tabs>
          <w:tab w:val="num" w:pos="360"/>
        </w:tabs>
        <w:ind w:left="360" w:hanging="360"/>
      </w:pPr>
      <w:rPr>
        <w:rFonts w:hint="default"/>
        <w:b/>
        <w:i/>
        <w:color w:val="000000"/>
        <w:sz w:val="22"/>
        <w:u w:val="no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17A0A40C">
      <w:start w:val="1"/>
      <w:numFmt w:val="decimal"/>
      <w:lvlText w:val="%4."/>
      <w:lvlJc w:val="left"/>
      <w:pPr>
        <w:ind w:left="2880" w:hanging="360"/>
      </w:pPr>
      <w:rPr>
        <w:rFonts w:hint="default"/>
        <w:b w:val="0"/>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6B66D9E"/>
    <w:multiLevelType w:val="multilevel"/>
    <w:tmpl w:val="2084C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FE"/>
    <w:rsid w:val="000010B2"/>
    <w:rsid w:val="000D1195"/>
    <w:rsid w:val="001A3525"/>
    <w:rsid w:val="002067FE"/>
    <w:rsid w:val="00220C8C"/>
    <w:rsid w:val="002238D2"/>
    <w:rsid w:val="003E2425"/>
    <w:rsid w:val="00454B4C"/>
    <w:rsid w:val="0046565A"/>
    <w:rsid w:val="004778BD"/>
    <w:rsid w:val="00545CDA"/>
    <w:rsid w:val="00574ACD"/>
    <w:rsid w:val="005A6747"/>
    <w:rsid w:val="00632B16"/>
    <w:rsid w:val="006A3186"/>
    <w:rsid w:val="00730A03"/>
    <w:rsid w:val="007B1631"/>
    <w:rsid w:val="00815E17"/>
    <w:rsid w:val="008333BB"/>
    <w:rsid w:val="00847360"/>
    <w:rsid w:val="00871C2A"/>
    <w:rsid w:val="008A5693"/>
    <w:rsid w:val="00904014"/>
    <w:rsid w:val="00964E1C"/>
    <w:rsid w:val="00966E9E"/>
    <w:rsid w:val="00997080"/>
    <w:rsid w:val="00A01B63"/>
    <w:rsid w:val="00A0324D"/>
    <w:rsid w:val="00A55739"/>
    <w:rsid w:val="00B011F8"/>
    <w:rsid w:val="00B753B0"/>
    <w:rsid w:val="00BC01A2"/>
    <w:rsid w:val="00BE048F"/>
    <w:rsid w:val="00C066FE"/>
    <w:rsid w:val="00C50722"/>
    <w:rsid w:val="00C5647C"/>
    <w:rsid w:val="00C81AB3"/>
    <w:rsid w:val="00C97FE5"/>
    <w:rsid w:val="00CC0E86"/>
    <w:rsid w:val="00D16658"/>
    <w:rsid w:val="00D504E6"/>
    <w:rsid w:val="00D54CB9"/>
    <w:rsid w:val="00D62B69"/>
    <w:rsid w:val="00D96D61"/>
    <w:rsid w:val="00DF7944"/>
    <w:rsid w:val="00E92B24"/>
    <w:rsid w:val="00EA174C"/>
    <w:rsid w:val="00F612B7"/>
    <w:rsid w:val="00F66D1E"/>
    <w:rsid w:val="00F76C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7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FE"/>
    <w:pPr>
      <w:spacing w:after="60"/>
    </w:pPr>
    <w:rPr>
      <w:rFonts w:ascii="Times New Roman" w:eastAsia="Times New Roman" w:hAnsi="Times New Roman" w:cs="Times New Roman"/>
      <w:sz w:val="22"/>
    </w:rPr>
  </w:style>
  <w:style w:type="paragraph" w:styleId="Heading1">
    <w:name w:val="heading 1"/>
    <w:basedOn w:val="Normal"/>
    <w:next w:val="Normal"/>
    <w:link w:val="Heading1Char"/>
    <w:uiPriority w:val="9"/>
    <w:qFormat/>
    <w:rsid w:val="002067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067FE"/>
    <w:pPr>
      <w:keepNext/>
      <w:numPr>
        <w:ilvl w:val="1"/>
        <w:numId w:val="2"/>
      </w:numPr>
      <w:outlineLvl w:val="1"/>
    </w:pPr>
    <w:rPr>
      <w:rFonts w:cs="Arial"/>
      <w:b/>
      <w:bCs/>
      <w:i/>
      <w:iCs/>
      <w:sz w:val="24"/>
      <w:szCs w:val="28"/>
    </w:rPr>
  </w:style>
  <w:style w:type="paragraph" w:styleId="Heading3">
    <w:name w:val="heading 3"/>
    <w:basedOn w:val="Normal"/>
    <w:next w:val="Normal"/>
    <w:link w:val="Heading3Char"/>
    <w:qFormat/>
    <w:rsid w:val="002067FE"/>
    <w:pPr>
      <w:keepNext/>
      <w:numPr>
        <w:ilvl w:val="2"/>
        <w:numId w:val="2"/>
      </w:numPr>
      <w:outlineLvl w:val="2"/>
    </w:pPr>
    <w:rPr>
      <w:rFonts w:cs="Arial"/>
      <w:b/>
      <w:bCs/>
      <w:sz w:val="24"/>
      <w:szCs w:val="26"/>
    </w:rPr>
  </w:style>
  <w:style w:type="paragraph" w:styleId="Heading4">
    <w:name w:val="heading 4"/>
    <w:basedOn w:val="Normal"/>
    <w:next w:val="Normal"/>
    <w:link w:val="Heading4Char"/>
    <w:qFormat/>
    <w:rsid w:val="002067FE"/>
    <w:pPr>
      <w:keepNext/>
      <w:numPr>
        <w:ilvl w:val="3"/>
        <w:numId w:val="2"/>
      </w:numPr>
      <w:spacing w:before="240"/>
      <w:outlineLvl w:val="3"/>
    </w:pPr>
    <w:rPr>
      <w:b/>
      <w:bCs/>
      <w:sz w:val="28"/>
      <w:szCs w:val="28"/>
    </w:rPr>
  </w:style>
  <w:style w:type="paragraph" w:styleId="Heading5">
    <w:name w:val="heading 5"/>
    <w:basedOn w:val="Normal"/>
    <w:next w:val="Normal"/>
    <w:link w:val="Heading5Char"/>
    <w:qFormat/>
    <w:rsid w:val="002067FE"/>
    <w:pPr>
      <w:numPr>
        <w:ilvl w:val="4"/>
        <w:numId w:val="2"/>
      </w:numPr>
      <w:spacing w:before="60"/>
      <w:outlineLvl w:val="4"/>
    </w:pPr>
    <w:rPr>
      <w:b/>
      <w:bCs/>
      <w:i/>
      <w:iCs/>
      <w:szCs w:val="26"/>
    </w:rPr>
  </w:style>
  <w:style w:type="paragraph" w:styleId="Heading9">
    <w:name w:val="heading 9"/>
    <w:basedOn w:val="Normal"/>
    <w:next w:val="Normal"/>
    <w:link w:val="Heading9Char"/>
    <w:qFormat/>
    <w:rsid w:val="002067FE"/>
    <w:pPr>
      <w:keepNext/>
      <w:numPr>
        <w:ilvl w:val="8"/>
        <w:numId w:val="2"/>
      </w:numPr>
      <w:tabs>
        <w:tab w:val="left" w:pos="9180"/>
      </w:tabs>
      <w:ind w:right="9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7FE"/>
    <w:rPr>
      <w:rFonts w:ascii="Times New Roman" w:eastAsia="Times New Roman" w:hAnsi="Times New Roman" w:cs="Arial"/>
      <w:b/>
      <w:bCs/>
      <w:i/>
      <w:iCs/>
      <w:szCs w:val="28"/>
    </w:rPr>
  </w:style>
  <w:style w:type="character" w:customStyle="1" w:styleId="Heading3Char">
    <w:name w:val="Heading 3 Char"/>
    <w:basedOn w:val="DefaultParagraphFont"/>
    <w:link w:val="Heading3"/>
    <w:rsid w:val="002067FE"/>
    <w:rPr>
      <w:rFonts w:ascii="Times New Roman" w:eastAsia="Times New Roman" w:hAnsi="Times New Roman" w:cs="Arial"/>
      <w:b/>
      <w:bCs/>
      <w:szCs w:val="26"/>
    </w:rPr>
  </w:style>
  <w:style w:type="character" w:customStyle="1" w:styleId="Heading4Char">
    <w:name w:val="Heading 4 Char"/>
    <w:basedOn w:val="DefaultParagraphFont"/>
    <w:link w:val="Heading4"/>
    <w:rsid w:val="002067F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067FE"/>
    <w:rPr>
      <w:rFonts w:ascii="Times New Roman" w:eastAsia="Times New Roman" w:hAnsi="Times New Roman" w:cs="Times New Roman"/>
      <w:b/>
      <w:bCs/>
      <w:i/>
      <w:iCs/>
      <w:sz w:val="22"/>
      <w:szCs w:val="26"/>
    </w:rPr>
  </w:style>
  <w:style w:type="character" w:customStyle="1" w:styleId="Heading9Char">
    <w:name w:val="Heading 9 Char"/>
    <w:basedOn w:val="DefaultParagraphFont"/>
    <w:link w:val="Heading9"/>
    <w:rsid w:val="002067FE"/>
    <w:rPr>
      <w:rFonts w:ascii="Times New Roman" w:eastAsia="Times New Roman" w:hAnsi="Times New Roman" w:cs="Times New Roman"/>
      <w:b/>
      <w:sz w:val="22"/>
      <w:u w:val="single"/>
    </w:rPr>
  </w:style>
  <w:style w:type="paragraph" w:styleId="BodyText">
    <w:name w:val="Body Text"/>
    <w:basedOn w:val="Normal"/>
    <w:link w:val="BodyTextChar"/>
    <w:rsid w:val="002067FE"/>
    <w:pPr>
      <w:tabs>
        <w:tab w:val="left" w:pos="450"/>
        <w:tab w:val="left" w:pos="900"/>
      </w:tabs>
      <w:jc w:val="both"/>
    </w:pPr>
    <w:rPr>
      <w:szCs w:val="20"/>
    </w:rPr>
  </w:style>
  <w:style w:type="character" w:customStyle="1" w:styleId="BodyTextChar">
    <w:name w:val="Body Text Char"/>
    <w:basedOn w:val="DefaultParagraphFont"/>
    <w:link w:val="BodyText"/>
    <w:rsid w:val="002067FE"/>
    <w:rPr>
      <w:rFonts w:ascii="Times New Roman" w:eastAsia="Times New Roman" w:hAnsi="Times New Roman" w:cs="Times New Roman"/>
      <w:sz w:val="22"/>
      <w:szCs w:val="20"/>
    </w:rPr>
  </w:style>
  <w:style w:type="paragraph" w:styleId="Title">
    <w:name w:val="Title"/>
    <w:basedOn w:val="Normal"/>
    <w:link w:val="TitleChar"/>
    <w:qFormat/>
    <w:rsid w:val="002067FE"/>
    <w:pPr>
      <w:spacing w:before="240" w:after="240"/>
      <w:jc w:val="center"/>
    </w:pPr>
    <w:rPr>
      <w:b/>
      <w:bCs/>
      <w:caps/>
      <w:sz w:val="28"/>
    </w:rPr>
  </w:style>
  <w:style w:type="character" w:customStyle="1" w:styleId="TitleChar">
    <w:name w:val="Title Char"/>
    <w:basedOn w:val="DefaultParagraphFont"/>
    <w:link w:val="Title"/>
    <w:rsid w:val="002067FE"/>
    <w:rPr>
      <w:rFonts w:ascii="Times New Roman" w:eastAsia="Times New Roman" w:hAnsi="Times New Roman" w:cs="Times New Roman"/>
      <w:b/>
      <w:bCs/>
      <w:caps/>
      <w:sz w:val="28"/>
    </w:rPr>
  </w:style>
  <w:style w:type="character" w:styleId="Hyperlink">
    <w:name w:val="Hyperlink"/>
    <w:rsid w:val="002067FE"/>
    <w:rPr>
      <w:color w:val="0000FF"/>
      <w:u w:val="single"/>
    </w:rPr>
  </w:style>
  <w:style w:type="paragraph" w:styleId="BalloonText">
    <w:name w:val="Balloon Text"/>
    <w:basedOn w:val="Normal"/>
    <w:link w:val="BalloonTextChar"/>
    <w:uiPriority w:val="99"/>
    <w:semiHidden/>
    <w:unhideWhenUsed/>
    <w:rsid w:val="002067F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7FE"/>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2067F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BC01A2"/>
    <w:pPr>
      <w:spacing w:before="100" w:beforeAutospacing="1" w:after="100" w:afterAutospacing="1"/>
    </w:pPr>
    <w:rPr>
      <w:rFonts w:eastAsiaTheme="minorEastAsia"/>
      <w:sz w:val="24"/>
    </w:rPr>
  </w:style>
  <w:style w:type="character" w:styleId="CommentReference">
    <w:name w:val="annotation reference"/>
    <w:basedOn w:val="DefaultParagraphFont"/>
    <w:uiPriority w:val="99"/>
    <w:semiHidden/>
    <w:unhideWhenUsed/>
    <w:rsid w:val="00A0324D"/>
    <w:rPr>
      <w:sz w:val="16"/>
      <w:szCs w:val="16"/>
    </w:rPr>
  </w:style>
  <w:style w:type="paragraph" w:styleId="CommentText">
    <w:name w:val="annotation text"/>
    <w:basedOn w:val="Normal"/>
    <w:link w:val="CommentTextChar"/>
    <w:uiPriority w:val="99"/>
    <w:semiHidden/>
    <w:unhideWhenUsed/>
    <w:rsid w:val="00A0324D"/>
    <w:rPr>
      <w:sz w:val="20"/>
      <w:szCs w:val="20"/>
    </w:rPr>
  </w:style>
  <w:style w:type="character" w:customStyle="1" w:styleId="CommentTextChar">
    <w:name w:val="Comment Text Char"/>
    <w:basedOn w:val="DefaultParagraphFont"/>
    <w:link w:val="CommentText"/>
    <w:uiPriority w:val="99"/>
    <w:semiHidden/>
    <w:rsid w:val="00A032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24D"/>
    <w:rPr>
      <w:b/>
      <w:bCs/>
    </w:rPr>
  </w:style>
  <w:style w:type="character" w:customStyle="1" w:styleId="CommentSubjectChar">
    <w:name w:val="Comment Subject Char"/>
    <w:basedOn w:val="CommentTextChar"/>
    <w:link w:val="CommentSubject"/>
    <w:uiPriority w:val="99"/>
    <w:semiHidden/>
    <w:rsid w:val="00A0324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FE"/>
    <w:pPr>
      <w:spacing w:after="60"/>
    </w:pPr>
    <w:rPr>
      <w:rFonts w:ascii="Times New Roman" w:eastAsia="Times New Roman" w:hAnsi="Times New Roman" w:cs="Times New Roman"/>
      <w:sz w:val="22"/>
    </w:rPr>
  </w:style>
  <w:style w:type="paragraph" w:styleId="Heading1">
    <w:name w:val="heading 1"/>
    <w:basedOn w:val="Normal"/>
    <w:next w:val="Normal"/>
    <w:link w:val="Heading1Char"/>
    <w:uiPriority w:val="9"/>
    <w:qFormat/>
    <w:rsid w:val="002067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067FE"/>
    <w:pPr>
      <w:keepNext/>
      <w:numPr>
        <w:ilvl w:val="1"/>
        <w:numId w:val="2"/>
      </w:numPr>
      <w:outlineLvl w:val="1"/>
    </w:pPr>
    <w:rPr>
      <w:rFonts w:cs="Arial"/>
      <w:b/>
      <w:bCs/>
      <w:i/>
      <w:iCs/>
      <w:sz w:val="24"/>
      <w:szCs w:val="28"/>
    </w:rPr>
  </w:style>
  <w:style w:type="paragraph" w:styleId="Heading3">
    <w:name w:val="heading 3"/>
    <w:basedOn w:val="Normal"/>
    <w:next w:val="Normal"/>
    <w:link w:val="Heading3Char"/>
    <w:qFormat/>
    <w:rsid w:val="002067FE"/>
    <w:pPr>
      <w:keepNext/>
      <w:numPr>
        <w:ilvl w:val="2"/>
        <w:numId w:val="2"/>
      </w:numPr>
      <w:outlineLvl w:val="2"/>
    </w:pPr>
    <w:rPr>
      <w:rFonts w:cs="Arial"/>
      <w:b/>
      <w:bCs/>
      <w:sz w:val="24"/>
      <w:szCs w:val="26"/>
    </w:rPr>
  </w:style>
  <w:style w:type="paragraph" w:styleId="Heading4">
    <w:name w:val="heading 4"/>
    <w:basedOn w:val="Normal"/>
    <w:next w:val="Normal"/>
    <w:link w:val="Heading4Char"/>
    <w:qFormat/>
    <w:rsid w:val="002067FE"/>
    <w:pPr>
      <w:keepNext/>
      <w:numPr>
        <w:ilvl w:val="3"/>
        <w:numId w:val="2"/>
      </w:numPr>
      <w:spacing w:before="240"/>
      <w:outlineLvl w:val="3"/>
    </w:pPr>
    <w:rPr>
      <w:b/>
      <w:bCs/>
      <w:sz w:val="28"/>
      <w:szCs w:val="28"/>
    </w:rPr>
  </w:style>
  <w:style w:type="paragraph" w:styleId="Heading5">
    <w:name w:val="heading 5"/>
    <w:basedOn w:val="Normal"/>
    <w:next w:val="Normal"/>
    <w:link w:val="Heading5Char"/>
    <w:qFormat/>
    <w:rsid w:val="002067FE"/>
    <w:pPr>
      <w:numPr>
        <w:ilvl w:val="4"/>
        <w:numId w:val="2"/>
      </w:numPr>
      <w:spacing w:before="60"/>
      <w:outlineLvl w:val="4"/>
    </w:pPr>
    <w:rPr>
      <w:b/>
      <w:bCs/>
      <w:i/>
      <w:iCs/>
      <w:szCs w:val="26"/>
    </w:rPr>
  </w:style>
  <w:style w:type="paragraph" w:styleId="Heading9">
    <w:name w:val="heading 9"/>
    <w:basedOn w:val="Normal"/>
    <w:next w:val="Normal"/>
    <w:link w:val="Heading9Char"/>
    <w:qFormat/>
    <w:rsid w:val="002067FE"/>
    <w:pPr>
      <w:keepNext/>
      <w:numPr>
        <w:ilvl w:val="8"/>
        <w:numId w:val="2"/>
      </w:numPr>
      <w:tabs>
        <w:tab w:val="left" w:pos="9180"/>
      </w:tabs>
      <w:ind w:right="9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7FE"/>
    <w:rPr>
      <w:rFonts w:ascii="Times New Roman" w:eastAsia="Times New Roman" w:hAnsi="Times New Roman" w:cs="Arial"/>
      <w:b/>
      <w:bCs/>
      <w:i/>
      <w:iCs/>
      <w:szCs w:val="28"/>
    </w:rPr>
  </w:style>
  <w:style w:type="character" w:customStyle="1" w:styleId="Heading3Char">
    <w:name w:val="Heading 3 Char"/>
    <w:basedOn w:val="DefaultParagraphFont"/>
    <w:link w:val="Heading3"/>
    <w:rsid w:val="002067FE"/>
    <w:rPr>
      <w:rFonts w:ascii="Times New Roman" w:eastAsia="Times New Roman" w:hAnsi="Times New Roman" w:cs="Arial"/>
      <w:b/>
      <w:bCs/>
      <w:szCs w:val="26"/>
    </w:rPr>
  </w:style>
  <w:style w:type="character" w:customStyle="1" w:styleId="Heading4Char">
    <w:name w:val="Heading 4 Char"/>
    <w:basedOn w:val="DefaultParagraphFont"/>
    <w:link w:val="Heading4"/>
    <w:rsid w:val="002067F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067FE"/>
    <w:rPr>
      <w:rFonts w:ascii="Times New Roman" w:eastAsia="Times New Roman" w:hAnsi="Times New Roman" w:cs="Times New Roman"/>
      <w:b/>
      <w:bCs/>
      <w:i/>
      <w:iCs/>
      <w:sz w:val="22"/>
      <w:szCs w:val="26"/>
    </w:rPr>
  </w:style>
  <w:style w:type="character" w:customStyle="1" w:styleId="Heading9Char">
    <w:name w:val="Heading 9 Char"/>
    <w:basedOn w:val="DefaultParagraphFont"/>
    <w:link w:val="Heading9"/>
    <w:rsid w:val="002067FE"/>
    <w:rPr>
      <w:rFonts w:ascii="Times New Roman" w:eastAsia="Times New Roman" w:hAnsi="Times New Roman" w:cs="Times New Roman"/>
      <w:b/>
      <w:sz w:val="22"/>
      <w:u w:val="single"/>
    </w:rPr>
  </w:style>
  <w:style w:type="paragraph" w:styleId="BodyText">
    <w:name w:val="Body Text"/>
    <w:basedOn w:val="Normal"/>
    <w:link w:val="BodyTextChar"/>
    <w:rsid w:val="002067FE"/>
    <w:pPr>
      <w:tabs>
        <w:tab w:val="left" w:pos="450"/>
        <w:tab w:val="left" w:pos="900"/>
      </w:tabs>
      <w:jc w:val="both"/>
    </w:pPr>
    <w:rPr>
      <w:szCs w:val="20"/>
    </w:rPr>
  </w:style>
  <w:style w:type="character" w:customStyle="1" w:styleId="BodyTextChar">
    <w:name w:val="Body Text Char"/>
    <w:basedOn w:val="DefaultParagraphFont"/>
    <w:link w:val="BodyText"/>
    <w:rsid w:val="002067FE"/>
    <w:rPr>
      <w:rFonts w:ascii="Times New Roman" w:eastAsia="Times New Roman" w:hAnsi="Times New Roman" w:cs="Times New Roman"/>
      <w:sz w:val="22"/>
      <w:szCs w:val="20"/>
    </w:rPr>
  </w:style>
  <w:style w:type="paragraph" w:styleId="Title">
    <w:name w:val="Title"/>
    <w:basedOn w:val="Normal"/>
    <w:link w:val="TitleChar"/>
    <w:qFormat/>
    <w:rsid w:val="002067FE"/>
    <w:pPr>
      <w:spacing w:before="240" w:after="240"/>
      <w:jc w:val="center"/>
    </w:pPr>
    <w:rPr>
      <w:b/>
      <w:bCs/>
      <w:caps/>
      <w:sz w:val="28"/>
    </w:rPr>
  </w:style>
  <w:style w:type="character" w:customStyle="1" w:styleId="TitleChar">
    <w:name w:val="Title Char"/>
    <w:basedOn w:val="DefaultParagraphFont"/>
    <w:link w:val="Title"/>
    <w:rsid w:val="002067FE"/>
    <w:rPr>
      <w:rFonts w:ascii="Times New Roman" w:eastAsia="Times New Roman" w:hAnsi="Times New Roman" w:cs="Times New Roman"/>
      <w:b/>
      <w:bCs/>
      <w:caps/>
      <w:sz w:val="28"/>
    </w:rPr>
  </w:style>
  <w:style w:type="character" w:styleId="Hyperlink">
    <w:name w:val="Hyperlink"/>
    <w:rsid w:val="002067FE"/>
    <w:rPr>
      <w:color w:val="0000FF"/>
      <w:u w:val="single"/>
    </w:rPr>
  </w:style>
  <w:style w:type="paragraph" w:styleId="BalloonText">
    <w:name w:val="Balloon Text"/>
    <w:basedOn w:val="Normal"/>
    <w:link w:val="BalloonTextChar"/>
    <w:uiPriority w:val="99"/>
    <w:semiHidden/>
    <w:unhideWhenUsed/>
    <w:rsid w:val="002067F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7FE"/>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2067F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BC01A2"/>
    <w:pPr>
      <w:spacing w:before="100" w:beforeAutospacing="1" w:after="100" w:afterAutospacing="1"/>
    </w:pPr>
    <w:rPr>
      <w:rFonts w:eastAsiaTheme="minorEastAsia"/>
      <w:sz w:val="24"/>
    </w:rPr>
  </w:style>
  <w:style w:type="character" w:styleId="CommentReference">
    <w:name w:val="annotation reference"/>
    <w:basedOn w:val="DefaultParagraphFont"/>
    <w:uiPriority w:val="99"/>
    <w:semiHidden/>
    <w:unhideWhenUsed/>
    <w:rsid w:val="00A0324D"/>
    <w:rPr>
      <w:sz w:val="16"/>
      <w:szCs w:val="16"/>
    </w:rPr>
  </w:style>
  <w:style w:type="paragraph" w:styleId="CommentText">
    <w:name w:val="annotation text"/>
    <w:basedOn w:val="Normal"/>
    <w:link w:val="CommentTextChar"/>
    <w:uiPriority w:val="99"/>
    <w:semiHidden/>
    <w:unhideWhenUsed/>
    <w:rsid w:val="00A0324D"/>
    <w:rPr>
      <w:sz w:val="20"/>
      <w:szCs w:val="20"/>
    </w:rPr>
  </w:style>
  <w:style w:type="character" w:customStyle="1" w:styleId="CommentTextChar">
    <w:name w:val="Comment Text Char"/>
    <w:basedOn w:val="DefaultParagraphFont"/>
    <w:link w:val="CommentText"/>
    <w:uiPriority w:val="99"/>
    <w:semiHidden/>
    <w:rsid w:val="00A032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24D"/>
    <w:rPr>
      <w:b/>
      <w:bCs/>
    </w:rPr>
  </w:style>
  <w:style w:type="character" w:customStyle="1" w:styleId="CommentSubjectChar">
    <w:name w:val="Comment Subject Char"/>
    <w:basedOn w:val="CommentTextChar"/>
    <w:link w:val="CommentSubject"/>
    <w:uiPriority w:val="99"/>
    <w:semiHidden/>
    <w:rsid w:val="00A032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4839">
      <w:bodyDiv w:val="1"/>
      <w:marLeft w:val="0"/>
      <w:marRight w:val="0"/>
      <w:marTop w:val="0"/>
      <w:marBottom w:val="0"/>
      <w:divBdr>
        <w:top w:val="none" w:sz="0" w:space="0" w:color="auto"/>
        <w:left w:val="none" w:sz="0" w:space="0" w:color="auto"/>
        <w:bottom w:val="none" w:sz="0" w:space="0" w:color="auto"/>
        <w:right w:val="none" w:sz="0" w:space="0" w:color="auto"/>
      </w:divBdr>
    </w:div>
    <w:div w:id="716202068">
      <w:bodyDiv w:val="1"/>
      <w:marLeft w:val="0"/>
      <w:marRight w:val="0"/>
      <w:marTop w:val="0"/>
      <w:marBottom w:val="0"/>
      <w:divBdr>
        <w:top w:val="none" w:sz="0" w:space="0" w:color="auto"/>
        <w:left w:val="none" w:sz="0" w:space="0" w:color="auto"/>
        <w:bottom w:val="none" w:sz="0" w:space="0" w:color="auto"/>
        <w:right w:val="none" w:sz="0" w:space="0" w:color="auto"/>
      </w:divBdr>
    </w:div>
    <w:div w:id="1075318068">
      <w:bodyDiv w:val="1"/>
      <w:marLeft w:val="0"/>
      <w:marRight w:val="0"/>
      <w:marTop w:val="0"/>
      <w:marBottom w:val="0"/>
      <w:divBdr>
        <w:top w:val="none" w:sz="0" w:space="0" w:color="auto"/>
        <w:left w:val="none" w:sz="0" w:space="0" w:color="auto"/>
        <w:bottom w:val="none" w:sz="0" w:space="0" w:color="auto"/>
        <w:right w:val="none" w:sz="0" w:space="0" w:color="auto"/>
      </w:divBdr>
    </w:div>
    <w:div w:id="1925842330">
      <w:bodyDiv w:val="1"/>
      <w:marLeft w:val="0"/>
      <w:marRight w:val="0"/>
      <w:marTop w:val="0"/>
      <w:marBottom w:val="0"/>
      <w:divBdr>
        <w:top w:val="none" w:sz="0" w:space="0" w:color="auto"/>
        <w:left w:val="none" w:sz="0" w:space="0" w:color="auto"/>
        <w:bottom w:val="none" w:sz="0" w:space="0" w:color="auto"/>
        <w:right w:val="none" w:sz="0" w:space="0" w:color="auto"/>
      </w:divBdr>
    </w:div>
    <w:div w:id="2031955975">
      <w:bodyDiv w:val="1"/>
      <w:marLeft w:val="0"/>
      <w:marRight w:val="0"/>
      <w:marTop w:val="0"/>
      <w:marBottom w:val="0"/>
      <w:divBdr>
        <w:top w:val="none" w:sz="0" w:space="0" w:color="auto"/>
        <w:left w:val="none" w:sz="0" w:space="0" w:color="auto"/>
        <w:bottom w:val="none" w:sz="0" w:space="0" w:color="auto"/>
        <w:right w:val="none" w:sz="0" w:space="0" w:color="auto"/>
      </w:divBdr>
      <w:divsChild>
        <w:div w:id="1443525256">
          <w:marLeft w:val="-115"/>
          <w:marRight w:val="0"/>
          <w:marTop w:val="0"/>
          <w:marBottom w:val="0"/>
          <w:divBdr>
            <w:top w:val="none" w:sz="0" w:space="0" w:color="auto"/>
            <w:left w:val="none" w:sz="0" w:space="0" w:color="auto"/>
            <w:bottom w:val="none" w:sz="0" w:space="0" w:color="auto"/>
            <w:right w:val="none" w:sz="0" w:space="0" w:color="auto"/>
          </w:divBdr>
        </w:div>
      </w:divsChild>
    </w:div>
    <w:div w:id="2124417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CSIU</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Kimball</dc:creator>
  <cp:lastModifiedBy>Cara Hart</cp:lastModifiedBy>
  <cp:revision>3</cp:revision>
  <dcterms:created xsi:type="dcterms:W3CDTF">2019-01-16T13:43:00Z</dcterms:created>
  <dcterms:modified xsi:type="dcterms:W3CDTF">2019-01-16T13:43:00Z</dcterms:modified>
</cp:coreProperties>
</file>